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9BF0B" w14:textId="30B2BEA5" w:rsidR="00402FF4" w:rsidRPr="00421978" w:rsidRDefault="00E8156C" w:rsidP="00402FF4">
      <w:pPr>
        <w:ind w:firstLineChars="100" w:firstLine="321"/>
        <w:jc w:val="center"/>
        <w:rPr>
          <w:rFonts w:asciiTheme="majorEastAsia" w:eastAsiaTheme="majorEastAsia" w:hAnsiTheme="majorEastAsia"/>
          <w:b/>
          <w:bCs/>
          <w:sz w:val="32"/>
          <w:szCs w:val="32"/>
        </w:rPr>
      </w:pPr>
      <w:r w:rsidRPr="00421978">
        <w:rPr>
          <w:rFonts w:asciiTheme="majorEastAsia" w:eastAsiaTheme="majorEastAsia" w:hAnsiTheme="majorEastAsia" w:hint="eastAsia"/>
          <w:b/>
          <w:bCs/>
          <w:sz w:val="32"/>
          <w:szCs w:val="32"/>
        </w:rPr>
        <w:t>令和５年度</w:t>
      </w:r>
    </w:p>
    <w:p w14:paraId="432A3E8C" w14:textId="0C7B5E1A" w:rsidR="00E8156C" w:rsidRDefault="00E8156C" w:rsidP="00E8156C">
      <w:pPr>
        <w:ind w:firstLineChars="100" w:firstLine="321"/>
        <w:jc w:val="center"/>
        <w:rPr>
          <w:rFonts w:asciiTheme="majorEastAsia" w:eastAsiaTheme="majorEastAsia" w:hAnsiTheme="majorEastAsia"/>
          <w:b/>
          <w:bCs/>
          <w:sz w:val="32"/>
          <w:szCs w:val="32"/>
        </w:rPr>
      </w:pPr>
      <w:r w:rsidRPr="00421978">
        <w:rPr>
          <w:rFonts w:asciiTheme="majorEastAsia" w:eastAsiaTheme="majorEastAsia" w:hAnsiTheme="majorEastAsia" w:hint="eastAsia"/>
          <w:b/>
          <w:bCs/>
          <w:sz w:val="32"/>
          <w:szCs w:val="32"/>
        </w:rPr>
        <w:t>高齢者・障害者介護サービス事業所 総括事業報告書</w:t>
      </w:r>
    </w:p>
    <w:p w14:paraId="47C97F46" w14:textId="77777777" w:rsidR="00E8156C" w:rsidRDefault="00E8156C" w:rsidP="00E8156C">
      <w:pPr>
        <w:rPr>
          <w:rFonts w:asciiTheme="majorEastAsia" w:eastAsiaTheme="majorEastAsia" w:hAnsiTheme="majorEastAsia"/>
          <w:sz w:val="22"/>
        </w:rPr>
      </w:pPr>
    </w:p>
    <w:p w14:paraId="3178F8FA" w14:textId="38B6A2EB" w:rsidR="00E8156C" w:rsidRPr="00402FF4" w:rsidRDefault="00E8156C" w:rsidP="001B1A1B">
      <w:pPr>
        <w:ind w:firstLineChars="100" w:firstLine="220"/>
        <w:rPr>
          <w:rFonts w:asciiTheme="minorEastAsia" w:hAnsiTheme="minorEastAsia"/>
          <w:sz w:val="22"/>
        </w:rPr>
      </w:pPr>
      <w:r w:rsidRPr="00402FF4">
        <w:rPr>
          <w:rFonts w:asciiTheme="minorEastAsia" w:hAnsiTheme="minorEastAsia" w:hint="eastAsia"/>
          <w:sz w:val="22"/>
        </w:rPr>
        <w:t>令和5年度では、新型コロナウイルス感染症が5類となり</w:t>
      </w:r>
      <w:r w:rsidR="00670782" w:rsidRPr="00402FF4">
        <w:rPr>
          <w:rFonts w:asciiTheme="minorEastAsia" w:hAnsiTheme="minorEastAsia" w:hint="eastAsia"/>
          <w:sz w:val="22"/>
        </w:rPr>
        <w:t>、</w:t>
      </w:r>
      <w:r w:rsidRPr="00402FF4">
        <w:rPr>
          <w:rFonts w:asciiTheme="minorEastAsia" w:hAnsiTheme="minorEastAsia" w:hint="eastAsia"/>
          <w:sz w:val="22"/>
        </w:rPr>
        <w:t>居宅支援事業所等へ訪問活動を積極的に行い新規利用者の獲得など行っていった</w:t>
      </w:r>
      <w:r w:rsidR="00670782" w:rsidRPr="00402FF4">
        <w:rPr>
          <w:rFonts w:asciiTheme="minorEastAsia" w:hAnsiTheme="minorEastAsia" w:hint="eastAsia"/>
          <w:sz w:val="22"/>
        </w:rPr>
        <w:t>が、</w:t>
      </w:r>
      <w:r w:rsidRPr="00402FF4">
        <w:rPr>
          <w:rFonts w:asciiTheme="minorEastAsia" w:hAnsiTheme="minorEastAsia" w:hint="eastAsia"/>
          <w:sz w:val="22"/>
        </w:rPr>
        <w:t>利用者の利用自粛や体調不良による入退院も多く</w:t>
      </w:r>
      <w:r w:rsidR="006649A6">
        <w:rPr>
          <w:rFonts w:asciiTheme="minorEastAsia" w:hAnsiTheme="minorEastAsia" w:hint="eastAsia"/>
          <w:sz w:val="22"/>
        </w:rPr>
        <w:t>見られた。</w:t>
      </w:r>
      <w:r w:rsidR="00364D95">
        <w:rPr>
          <w:rFonts w:asciiTheme="minorEastAsia" w:hAnsiTheme="minorEastAsia" w:hint="eastAsia"/>
          <w:sz w:val="22"/>
        </w:rPr>
        <w:t>全事業所の事業活動収入</w:t>
      </w:r>
      <w:r w:rsidR="006649A6">
        <w:rPr>
          <w:rFonts w:asciiTheme="minorEastAsia" w:hAnsiTheme="minorEastAsia" w:hint="eastAsia"/>
          <w:sz w:val="22"/>
        </w:rPr>
        <w:t>として、前年より1,739千円の</w:t>
      </w:r>
      <w:r w:rsidR="000B6141">
        <w:rPr>
          <w:rFonts w:asciiTheme="minorEastAsia" w:hAnsiTheme="minorEastAsia" w:hint="eastAsia"/>
          <w:sz w:val="22"/>
        </w:rPr>
        <w:t>収入増</w:t>
      </w:r>
      <w:r w:rsidR="006649A6">
        <w:rPr>
          <w:rFonts w:asciiTheme="minorEastAsia" w:hAnsiTheme="minorEastAsia" w:hint="eastAsia"/>
          <w:sz w:val="22"/>
        </w:rPr>
        <w:t>となったが目標対比では</w:t>
      </w:r>
      <w:r w:rsidR="00364D95">
        <w:rPr>
          <w:rFonts w:asciiTheme="minorEastAsia" w:hAnsiTheme="minorEastAsia" w:hint="eastAsia"/>
          <w:sz w:val="22"/>
        </w:rPr>
        <w:t>154万円</w:t>
      </w:r>
      <w:r w:rsidR="00A66636">
        <w:rPr>
          <w:rFonts w:asciiTheme="minorEastAsia" w:hAnsiTheme="minorEastAsia" w:hint="eastAsia"/>
          <w:sz w:val="22"/>
        </w:rPr>
        <w:t>の</w:t>
      </w:r>
      <w:r w:rsidR="000B6141">
        <w:rPr>
          <w:rFonts w:asciiTheme="minorEastAsia" w:hAnsiTheme="minorEastAsia" w:hint="eastAsia"/>
          <w:sz w:val="22"/>
        </w:rPr>
        <w:t>減</w:t>
      </w:r>
      <w:r w:rsidR="00364D95">
        <w:rPr>
          <w:rFonts w:asciiTheme="minorEastAsia" w:hAnsiTheme="minorEastAsia" w:hint="eastAsia"/>
          <w:sz w:val="22"/>
        </w:rPr>
        <w:t>とな</w:t>
      </w:r>
      <w:r w:rsidR="006649A6">
        <w:rPr>
          <w:rFonts w:asciiTheme="minorEastAsia" w:hAnsiTheme="minorEastAsia" w:hint="eastAsia"/>
          <w:sz w:val="22"/>
        </w:rPr>
        <w:t>った</w:t>
      </w:r>
      <w:r w:rsidRPr="00402FF4">
        <w:rPr>
          <w:rFonts w:asciiTheme="minorEastAsia" w:hAnsiTheme="minorEastAsia" w:hint="eastAsia"/>
          <w:sz w:val="22"/>
        </w:rPr>
        <w:t>。</w:t>
      </w:r>
    </w:p>
    <w:p w14:paraId="08F467B0" w14:textId="619CD49C" w:rsidR="00E8156C" w:rsidRPr="00402FF4" w:rsidRDefault="00E8156C" w:rsidP="001B1A1B">
      <w:pPr>
        <w:rPr>
          <w:rFonts w:asciiTheme="minorEastAsia" w:hAnsiTheme="minorEastAsia"/>
          <w:sz w:val="22"/>
        </w:rPr>
      </w:pPr>
      <w:r w:rsidRPr="00402FF4">
        <w:rPr>
          <w:rFonts w:asciiTheme="minorEastAsia" w:hAnsiTheme="minorEastAsia" w:hint="eastAsia"/>
          <w:sz w:val="22"/>
        </w:rPr>
        <w:t xml:space="preserve">　事業所別にみると入所事業所では、ケアマンシオン創生の里では退所者が15名</w:t>
      </w:r>
      <w:r w:rsidR="00364D95">
        <w:rPr>
          <w:rFonts w:asciiTheme="minorEastAsia" w:hAnsiTheme="minorEastAsia" w:hint="eastAsia"/>
          <w:sz w:val="22"/>
        </w:rPr>
        <w:t>と</w:t>
      </w:r>
      <w:r w:rsidRPr="00402FF4">
        <w:rPr>
          <w:rFonts w:asciiTheme="minorEastAsia" w:hAnsiTheme="minorEastAsia" w:hint="eastAsia"/>
          <w:sz w:val="22"/>
        </w:rPr>
        <w:t>多く待機者確保や入所までの連絡調整に時間を要した。また短期入所事業所</w:t>
      </w:r>
      <w:r w:rsidR="00670782" w:rsidRPr="00402FF4">
        <w:rPr>
          <w:rFonts w:asciiTheme="minorEastAsia" w:hAnsiTheme="minorEastAsia" w:hint="eastAsia"/>
          <w:sz w:val="22"/>
        </w:rPr>
        <w:t>においては、</w:t>
      </w:r>
      <w:r w:rsidRPr="00402FF4">
        <w:rPr>
          <w:rFonts w:asciiTheme="minorEastAsia" w:hAnsiTheme="minorEastAsia" w:hint="eastAsia"/>
          <w:sz w:val="22"/>
        </w:rPr>
        <w:t>長期利用者</w:t>
      </w:r>
      <w:r w:rsidR="00364D95">
        <w:rPr>
          <w:rFonts w:asciiTheme="minorEastAsia" w:hAnsiTheme="minorEastAsia" w:hint="eastAsia"/>
          <w:sz w:val="22"/>
        </w:rPr>
        <w:t>の安定した</w:t>
      </w:r>
      <w:r w:rsidR="00A66636">
        <w:rPr>
          <w:rFonts w:asciiTheme="minorEastAsia" w:hAnsiTheme="minorEastAsia" w:hint="eastAsia"/>
          <w:sz w:val="22"/>
        </w:rPr>
        <w:t>利用が確保</w:t>
      </w:r>
      <w:r w:rsidR="00364D95">
        <w:rPr>
          <w:rFonts w:asciiTheme="minorEastAsia" w:hAnsiTheme="minorEastAsia" w:hint="eastAsia"/>
          <w:sz w:val="22"/>
        </w:rPr>
        <w:t>出来ず</w:t>
      </w:r>
      <w:r w:rsidRPr="00402FF4">
        <w:rPr>
          <w:rFonts w:asciiTheme="minorEastAsia" w:hAnsiTheme="minorEastAsia" w:hint="eastAsia"/>
          <w:sz w:val="22"/>
        </w:rPr>
        <w:t>目標を達成することが出来なかった。</w:t>
      </w:r>
    </w:p>
    <w:p w14:paraId="233A8EC0" w14:textId="33B14C2C" w:rsidR="00E8156C" w:rsidRPr="00402FF4" w:rsidRDefault="00E8156C" w:rsidP="001B1A1B">
      <w:pPr>
        <w:rPr>
          <w:rFonts w:asciiTheme="minorEastAsia" w:hAnsiTheme="minorEastAsia"/>
          <w:sz w:val="22"/>
        </w:rPr>
      </w:pPr>
      <w:r w:rsidRPr="00402FF4">
        <w:rPr>
          <w:rFonts w:asciiTheme="minorEastAsia" w:hAnsiTheme="minorEastAsia" w:hint="eastAsia"/>
          <w:sz w:val="22"/>
        </w:rPr>
        <w:t xml:space="preserve">　通所事業所においては、新規利用者の獲得を積極的に行ったが感染症への不安が強く利用自粛や体調不良による入院等もあり体験利用</w:t>
      </w:r>
      <w:r w:rsidR="002E7ED5" w:rsidRPr="00402FF4">
        <w:rPr>
          <w:rFonts w:asciiTheme="minorEastAsia" w:hAnsiTheme="minorEastAsia" w:hint="eastAsia"/>
          <w:sz w:val="22"/>
        </w:rPr>
        <w:t>・</w:t>
      </w:r>
      <w:r w:rsidRPr="00402FF4">
        <w:rPr>
          <w:rFonts w:asciiTheme="minorEastAsia" w:hAnsiTheme="minorEastAsia" w:hint="eastAsia"/>
          <w:sz w:val="22"/>
        </w:rPr>
        <w:t>新規利用へと結びつけるまで時間がかかり収入の減少を招いてしまった。</w:t>
      </w:r>
    </w:p>
    <w:p w14:paraId="18831DFD" w14:textId="122386F2" w:rsidR="00E8156C" w:rsidRPr="00402FF4" w:rsidRDefault="00E8156C" w:rsidP="001B1A1B">
      <w:pPr>
        <w:rPr>
          <w:rFonts w:asciiTheme="minorEastAsia" w:hAnsiTheme="minorEastAsia"/>
          <w:sz w:val="22"/>
        </w:rPr>
      </w:pPr>
      <w:r w:rsidRPr="00402FF4">
        <w:rPr>
          <w:rFonts w:asciiTheme="minorEastAsia" w:hAnsiTheme="minorEastAsia" w:hint="eastAsia"/>
          <w:sz w:val="22"/>
        </w:rPr>
        <w:t xml:space="preserve">　令和</w:t>
      </w:r>
      <w:r w:rsidR="001B1A1B">
        <w:rPr>
          <w:rFonts w:asciiTheme="minorEastAsia" w:hAnsiTheme="minorEastAsia" w:hint="eastAsia"/>
          <w:sz w:val="22"/>
        </w:rPr>
        <w:t>5</w:t>
      </w:r>
      <w:r w:rsidRPr="00402FF4">
        <w:rPr>
          <w:rFonts w:asciiTheme="minorEastAsia" w:hAnsiTheme="minorEastAsia" w:hint="eastAsia"/>
          <w:sz w:val="22"/>
        </w:rPr>
        <w:t>年度</w:t>
      </w:r>
      <w:r w:rsidR="002E7ED5" w:rsidRPr="00402FF4">
        <w:rPr>
          <w:rFonts w:asciiTheme="minorEastAsia" w:hAnsiTheme="minorEastAsia" w:hint="eastAsia"/>
          <w:sz w:val="22"/>
        </w:rPr>
        <w:t>に</w:t>
      </w:r>
      <w:r w:rsidRPr="00402FF4">
        <w:rPr>
          <w:rFonts w:asciiTheme="minorEastAsia" w:hAnsiTheme="minorEastAsia" w:hint="eastAsia"/>
          <w:sz w:val="22"/>
        </w:rPr>
        <w:t>事業開始した就労</w:t>
      </w:r>
      <w:r w:rsidR="00A66636">
        <w:rPr>
          <w:rFonts w:asciiTheme="minorEastAsia" w:hAnsiTheme="minorEastAsia" w:hint="eastAsia"/>
          <w:sz w:val="22"/>
        </w:rPr>
        <w:t>継続</w:t>
      </w:r>
      <w:r w:rsidRPr="00402FF4">
        <w:rPr>
          <w:rFonts w:asciiTheme="minorEastAsia" w:hAnsiTheme="minorEastAsia" w:hint="eastAsia"/>
          <w:sz w:val="22"/>
        </w:rPr>
        <w:t>支援事業所創生の里では、相談支援事業所への訪問等</w:t>
      </w:r>
      <w:r w:rsidR="00670782" w:rsidRPr="00402FF4">
        <w:rPr>
          <w:rFonts w:asciiTheme="minorEastAsia" w:hAnsiTheme="minorEastAsia" w:hint="eastAsia"/>
          <w:sz w:val="22"/>
        </w:rPr>
        <w:t>を積極的に</w:t>
      </w:r>
      <w:r w:rsidRPr="00402FF4">
        <w:rPr>
          <w:rFonts w:asciiTheme="minorEastAsia" w:hAnsiTheme="minorEastAsia" w:hint="eastAsia"/>
          <w:sz w:val="22"/>
        </w:rPr>
        <w:t>行ったが</w:t>
      </w:r>
      <w:r w:rsidR="00670782" w:rsidRPr="00402FF4">
        <w:rPr>
          <w:rFonts w:asciiTheme="minorEastAsia" w:hAnsiTheme="minorEastAsia" w:hint="eastAsia"/>
          <w:sz w:val="22"/>
        </w:rPr>
        <w:t>、</w:t>
      </w:r>
      <w:r w:rsidRPr="00402FF4">
        <w:rPr>
          <w:rFonts w:asciiTheme="minorEastAsia" w:hAnsiTheme="minorEastAsia" w:hint="eastAsia"/>
          <w:sz w:val="22"/>
        </w:rPr>
        <w:t>登録利用者</w:t>
      </w:r>
      <w:r w:rsidR="002E7ED5" w:rsidRPr="00402FF4">
        <w:rPr>
          <w:rFonts w:asciiTheme="minorEastAsia" w:hAnsiTheme="minorEastAsia"/>
          <w:sz w:val="22"/>
        </w:rPr>
        <w:t>が</w:t>
      </w:r>
      <w:r w:rsidR="002E7ED5" w:rsidRPr="00402FF4">
        <w:rPr>
          <w:rFonts w:asciiTheme="minorEastAsia" w:hAnsiTheme="minorEastAsia" w:hint="eastAsia"/>
          <w:sz w:val="22"/>
        </w:rPr>
        <w:t>少</w:t>
      </w:r>
      <w:r w:rsidRPr="00402FF4">
        <w:rPr>
          <w:rFonts w:asciiTheme="minorEastAsia" w:hAnsiTheme="minorEastAsia" w:hint="eastAsia"/>
          <w:sz w:val="22"/>
        </w:rPr>
        <w:t>なく目標には達することが出来なかった。取り組みとして、利用者のニーズに合わせた作業を考案しながら関係機関の訪問を行い、収穫した農作物は近隣のスーパー</w:t>
      </w:r>
      <w:r w:rsidR="00A66636">
        <w:rPr>
          <w:rFonts w:asciiTheme="minorEastAsia" w:hAnsiTheme="minorEastAsia" w:hint="eastAsia"/>
          <w:sz w:val="22"/>
        </w:rPr>
        <w:t>マーケット</w:t>
      </w:r>
      <w:r w:rsidRPr="00402FF4">
        <w:rPr>
          <w:rFonts w:asciiTheme="minorEastAsia" w:hAnsiTheme="minorEastAsia" w:hint="eastAsia"/>
          <w:sz w:val="22"/>
        </w:rPr>
        <w:t>や利用者へ販売を行い好評を得ることが出来た。</w:t>
      </w:r>
    </w:p>
    <w:p w14:paraId="0C72863A" w14:textId="3EDDD36D" w:rsidR="002E7ED5" w:rsidRPr="00402FF4" w:rsidRDefault="002E7ED5" w:rsidP="001B1A1B">
      <w:pPr>
        <w:rPr>
          <w:rFonts w:asciiTheme="minorEastAsia" w:hAnsiTheme="minorEastAsia"/>
          <w:sz w:val="22"/>
        </w:rPr>
      </w:pPr>
      <w:r w:rsidRPr="00402FF4">
        <w:rPr>
          <w:rFonts w:asciiTheme="minorEastAsia" w:hAnsiTheme="minorEastAsia" w:hint="eastAsia"/>
          <w:sz w:val="22"/>
        </w:rPr>
        <w:t xml:space="preserve">　特別養護老人ホーム創生の里では、大分県介護</w:t>
      </w:r>
      <w:r w:rsidR="001B1A1B">
        <w:rPr>
          <w:rFonts w:asciiTheme="minorEastAsia" w:hAnsiTheme="minorEastAsia" w:hint="eastAsia"/>
          <w:sz w:val="22"/>
        </w:rPr>
        <w:t>ロボット</w:t>
      </w:r>
      <w:r w:rsidRPr="00402FF4">
        <w:rPr>
          <w:rFonts w:asciiTheme="minorEastAsia" w:hAnsiTheme="minorEastAsia" w:hint="eastAsia"/>
          <w:sz w:val="22"/>
        </w:rPr>
        <w:t>支援事業への申請を行い令和</w:t>
      </w:r>
      <w:r w:rsidR="001B1A1B">
        <w:rPr>
          <w:rFonts w:asciiTheme="minorEastAsia" w:hAnsiTheme="minorEastAsia" w:hint="eastAsia"/>
          <w:sz w:val="22"/>
        </w:rPr>
        <w:t>6</w:t>
      </w:r>
      <w:r w:rsidRPr="00402FF4">
        <w:rPr>
          <w:rFonts w:asciiTheme="minorEastAsia" w:hAnsiTheme="minorEastAsia" w:hint="eastAsia"/>
          <w:sz w:val="22"/>
        </w:rPr>
        <w:t>年3月中旬に「見守り支援システム」「通信システム」などの設置を行うことが出来た。今後は大分県</w:t>
      </w:r>
      <w:r w:rsidR="00A66636">
        <w:rPr>
          <w:rFonts w:asciiTheme="minorEastAsia" w:hAnsiTheme="minorEastAsia" w:hint="eastAsia"/>
          <w:sz w:val="22"/>
        </w:rPr>
        <w:t>社会福祉介護研修センター</w:t>
      </w:r>
      <w:r w:rsidRPr="00402FF4">
        <w:rPr>
          <w:rFonts w:asciiTheme="minorEastAsia" w:hAnsiTheme="minorEastAsia" w:hint="eastAsia"/>
          <w:sz w:val="22"/>
        </w:rPr>
        <w:t>の伴奏支援を受けながらスムーズな導入を進めて行く。</w:t>
      </w:r>
    </w:p>
    <w:p w14:paraId="79223C43" w14:textId="5F04CFD7" w:rsidR="00E8156C" w:rsidRPr="00402FF4" w:rsidRDefault="00E8156C" w:rsidP="001B1A1B">
      <w:pPr>
        <w:rPr>
          <w:rFonts w:asciiTheme="minorEastAsia" w:hAnsiTheme="minorEastAsia"/>
          <w:sz w:val="22"/>
        </w:rPr>
      </w:pPr>
      <w:r w:rsidRPr="00402FF4">
        <w:rPr>
          <w:rFonts w:asciiTheme="minorEastAsia" w:hAnsiTheme="minorEastAsia" w:hint="eastAsia"/>
          <w:sz w:val="22"/>
        </w:rPr>
        <w:t xml:space="preserve">　利用者へのサービスでは、感染</w:t>
      </w:r>
      <w:r w:rsidR="00670782" w:rsidRPr="00402FF4">
        <w:rPr>
          <w:rFonts w:asciiTheme="minorEastAsia" w:hAnsiTheme="minorEastAsia" w:hint="eastAsia"/>
          <w:sz w:val="22"/>
        </w:rPr>
        <w:t>症拡大防止対策として</w:t>
      </w:r>
      <w:r w:rsidRPr="00402FF4">
        <w:rPr>
          <w:rFonts w:asciiTheme="minorEastAsia" w:hAnsiTheme="minorEastAsia" w:hint="eastAsia"/>
          <w:sz w:val="22"/>
        </w:rPr>
        <w:t>施設内でのマスク着用や面会制限を行いながら安心安全にサービスを行うことを心がけ</w:t>
      </w:r>
      <w:r w:rsidR="00670782" w:rsidRPr="00402FF4">
        <w:rPr>
          <w:rFonts w:asciiTheme="minorEastAsia" w:hAnsiTheme="minorEastAsia" w:hint="eastAsia"/>
          <w:sz w:val="22"/>
        </w:rPr>
        <w:t>た。また</w:t>
      </w:r>
      <w:r w:rsidR="008F4990" w:rsidRPr="00402FF4">
        <w:rPr>
          <w:rFonts w:asciiTheme="minorEastAsia" w:hAnsiTheme="minorEastAsia" w:hint="eastAsia"/>
          <w:sz w:val="22"/>
        </w:rPr>
        <w:t>規模</w:t>
      </w:r>
      <w:r w:rsidR="00670782" w:rsidRPr="00402FF4">
        <w:rPr>
          <w:rFonts w:asciiTheme="minorEastAsia" w:hAnsiTheme="minorEastAsia" w:hint="eastAsia"/>
          <w:sz w:val="22"/>
        </w:rPr>
        <w:t>を縮小し</w:t>
      </w:r>
      <w:r w:rsidR="002E7ED5" w:rsidRPr="00402FF4">
        <w:rPr>
          <w:rFonts w:asciiTheme="minorEastAsia" w:hAnsiTheme="minorEastAsia" w:hint="eastAsia"/>
          <w:sz w:val="22"/>
        </w:rPr>
        <w:t>開催した</w:t>
      </w:r>
      <w:r w:rsidRPr="00402FF4">
        <w:rPr>
          <w:rFonts w:asciiTheme="minorEastAsia" w:hAnsiTheme="minorEastAsia" w:hint="eastAsia"/>
          <w:sz w:val="22"/>
        </w:rPr>
        <w:t>秋祭り</w:t>
      </w:r>
      <w:r w:rsidR="002E7ED5" w:rsidRPr="00402FF4">
        <w:rPr>
          <w:rFonts w:asciiTheme="minorEastAsia" w:hAnsiTheme="minorEastAsia" w:hint="eastAsia"/>
          <w:sz w:val="22"/>
        </w:rPr>
        <w:t>では</w:t>
      </w:r>
      <w:r w:rsidRPr="00402FF4">
        <w:rPr>
          <w:rFonts w:asciiTheme="minorEastAsia" w:hAnsiTheme="minorEastAsia" w:hint="eastAsia"/>
          <w:sz w:val="22"/>
        </w:rPr>
        <w:t>利用者のたくさんの笑顔を見ることが出来た。</w:t>
      </w:r>
    </w:p>
    <w:p w14:paraId="316ECFE0" w14:textId="77777777" w:rsidR="00E8156C" w:rsidRPr="00402FF4" w:rsidRDefault="00E8156C" w:rsidP="001B1A1B">
      <w:pPr>
        <w:rPr>
          <w:rFonts w:asciiTheme="minorEastAsia" w:hAnsiTheme="minorEastAsia"/>
          <w:sz w:val="22"/>
        </w:rPr>
      </w:pPr>
      <w:r w:rsidRPr="00402FF4">
        <w:rPr>
          <w:rFonts w:asciiTheme="minorEastAsia" w:hAnsiTheme="minorEastAsia" w:hint="eastAsia"/>
          <w:sz w:val="22"/>
        </w:rPr>
        <w:t xml:space="preserve">　職員研修では、県内外の研修に参加や大分県高齢者福祉施設等実践者研究大会にて2事業所での取り組み発表を行うなど職員の資質向上に努めた。</w:t>
      </w:r>
    </w:p>
    <w:p w14:paraId="46031C03" w14:textId="2899558C" w:rsidR="00E8156C" w:rsidRPr="00402FF4" w:rsidRDefault="00E8156C" w:rsidP="00A66636">
      <w:pPr>
        <w:rPr>
          <w:rFonts w:asciiTheme="minorEastAsia" w:hAnsiTheme="minorEastAsia"/>
          <w:sz w:val="22"/>
        </w:rPr>
      </w:pPr>
      <w:r w:rsidRPr="00402FF4">
        <w:rPr>
          <w:rFonts w:asciiTheme="minorEastAsia" w:hAnsiTheme="minorEastAsia" w:hint="eastAsia"/>
          <w:sz w:val="22"/>
        </w:rPr>
        <w:t xml:space="preserve">　地域交流事業として</w:t>
      </w:r>
      <w:r w:rsidR="00110CB9">
        <w:rPr>
          <w:rFonts w:asciiTheme="minorEastAsia" w:hAnsiTheme="minorEastAsia" w:hint="eastAsia"/>
          <w:sz w:val="22"/>
        </w:rPr>
        <w:t>南太平寺や</w:t>
      </w:r>
      <w:r w:rsidRPr="00402FF4">
        <w:rPr>
          <w:rFonts w:asciiTheme="minorEastAsia" w:hAnsiTheme="minorEastAsia" w:hint="eastAsia"/>
          <w:sz w:val="22"/>
        </w:rPr>
        <w:t>賀来の市での盆踊り大会参加や賀来公民館祭りでは、就労継続支援事業所の利用者と一緒に焼き芋販売を行い来場者に喜んでいただいた。</w:t>
      </w:r>
    </w:p>
    <w:p w14:paraId="7489F60D" w14:textId="008D3B6B" w:rsidR="00E8156C" w:rsidRPr="00402FF4" w:rsidRDefault="00E8156C" w:rsidP="00402FF4">
      <w:pPr>
        <w:spacing w:line="400" w:lineRule="exact"/>
        <w:rPr>
          <w:rFonts w:asciiTheme="minorEastAsia" w:hAnsiTheme="minorEastAsia"/>
          <w:sz w:val="22"/>
        </w:rPr>
      </w:pPr>
      <w:r w:rsidRPr="00402FF4">
        <w:rPr>
          <w:rFonts w:asciiTheme="minorEastAsia" w:hAnsiTheme="minorEastAsia" w:hint="eastAsia"/>
          <w:sz w:val="22"/>
        </w:rPr>
        <w:t xml:space="preserve">　各事業所の具体的の報告書は別紙のとおり</w:t>
      </w:r>
      <w:r w:rsidR="00C62AAD">
        <w:rPr>
          <w:rFonts w:asciiTheme="minorEastAsia" w:hAnsiTheme="minorEastAsia" w:hint="eastAsia"/>
          <w:sz w:val="22"/>
        </w:rPr>
        <w:t>。</w:t>
      </w:r>
    </w:p>
    <w:p w14:paraId="6BB13ABE" w14:textId="77777777" w:rsidR="00E8156C" w:rsidRDefault="00E8156C" w:rsidP="00E8156C">
      <w:pPr>
        <w:rPr>
          <w:szCs w:val="21"/>
        </w:rPr>
      </w:pPr>
    </w:p>
    <w:p w14:paraId="535E63FB" w14:textId="34391632" w:rsidR="00E14FE2" w:rsidRPr="00E8156C" w:rsidRDefault="00E14FE2" w:rsidP="000039B0">
      <w:pPr>
        <w:rPr>
          <w:rFonts w:asciiTheme="minorEastAsia" w:hAnsiTheme="minorEastAsia"/>
        </w:rPr>
      </w:pPr>
    </w:p>
    <w:sectPr w:rsidR="00E14FE2" w:rsidRPr="00E8156C" w:rsidSect="00DA4477">
      <w:pgSz w:w="11906" w:h="16838"/>
      <w:pgMar w:top="1021" w:right="1418" w:bottom="158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2A439" w14:textId="77777777" w:rsidR="00225B33" w:rsidRDefault="00225B33" w:rsidP="00E8156C">
      <w:r>
        <w:separator/>
      </w:r>
    </w:p>
  </w:endnote>
  <w:endnote w:type="continuationSeparator" w:id="0">
    <w:p w14:paraId="67BAF64E" w14:textId="77777777" w:rsidR="00225B33" w:rsidRDefault="00225B33" w:rsidP="00E81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2479A" w14:textId="77777777" w:rsidR="00225B33" w:rsidRDefault="00225B33" w:rsidP="00E8156C">
      <w:r>
        <w:separator/>
      </w:r>
    </w:p>
  </w:footnote>
  <w:footnote w:type="continuationSeparator" w:id="0">
    <w:p w14:paraId="3D44018A" w14:textId="77777777" w:rsidR="00225B33" w:rsidRDefault="00225B33" w:rsidP="00E815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4FC"/>
    <w:rsid w:val="000039B0"/>
    <w:rsid w:val="0000793F"/>
    <w:rsid w:val="00037D96"/>
    <w:rsid w:val="000771E7"/>
    <w:rsid w:val="000A5C30"/>
    <w:rsid w:val="000B6141"/>
    <w:rsid w:val="00110CB9"/>
    <w:rsid w:val="001450AC"/>
    <w:rsid w:val="00166F5B"/>
    <w:rsid w:val="00182FFC"/>
    <w:rsid w:val="001B1A1B"/>
    <w:rsid w:val="001B2C80"/>
    <w:rsid w:val="001F6A0F"/>
    <w:rsid w:val="0020610C"/>
    <w:rsid w:val="00224720"/>
    <w:rsid w:val="00225B33"/>
    <w:rsid w:val="002311C9"/>
    <w:rsid w:val="0024203E"/>
    <w:rsid w:val="002E7ED5"/>
    <w:rsid w:val="002F2C9B"/>
    <w:rsid w:val="00322C50"/>
    <w:rsid w:val="00327119"/>
    <w:rsid w:val="0032778D"/>
    <w:rsid w:val="00364D95"/>
    <w:rsid w:val="003A14BE"/>
    <w:rsid w:val="003B6231"/>
    <w:rsid w:val="003C676F"/>
    <w:rsid w:val="00402FF4"/>
    <w:rsid w:val="00421978"/>
    <w:rsid w:val="004508A6"/>
    <w:rsid w:val="00474E25"/>
    <w:rsid w:val="00494374"/>
    <w:rsid w:val="004E24FC"/>
    <w:rsid w:val="005278CA"/>
    <w:rsid w:val="005345C4"/>
    <w:rsid w:val="0056591A"/>
    <w:rsid w:val="005723C8"/>
    <w:rsid w:val="005B510D"/>
    <w:rsid w:val="005C3539"/>
    <w:rsid w:val="005C7DC4"/>
    <w:rsid w:val="005F4E13"/>
    <w:rsid w:val="005F59E1"/>
    <w:rsid w:val="00622075"/>
    <w:rsid w:val="006459D9"/>
    <w:rsid w:val="006649A6"/>
    <w:rsid w:val="00670782"/>
    <w:rsid w:val="006A5E8B"/>
    <w:rsid w:val="006D4B0A"/>
    <w:rsid w:val="00780531"/>
    <w:rsid w:val="007D31BD"/>
    <w:rsid w:val="007D5726"/>
    <w:rsid w:val="007E77A2"/>
    <w:rsid w:val="007F0ECD"/>
    <w:rsid w:val="00804BFD"/>
    <w:rsid w:val="00813DDF"/>
    <w:rsid w:val="00823CE2"/>
    <w:rsid w:val="00833DF0"/>
    <w:rsid w:val="00856AB6"/>
    <w:rsid w:val="0087649A"/>
    <w:rsid w:val="00886CE6"/>
    <w:rsid w:val="008F3D4C"/>
    <w:rsid w:val="008F4990"/>
    <w:rsid w:val="00902855"/>
    <w:rsid w:val="00907F93"/>
    <w:rsid w:val="00924CB5"/>
    <w:rsid w:val="009D4FC1"/>
    <w:rsid w:val="009F6D69"/>
    <w:rsid w:val="00A66636"/>
    <w:rsid w:val="00A93B00"/>
    <w:rsid w:val="00AA531C"/>
    <w:rsid w:val="00AD7AC0"/>
    <w:rsid w:val="00BB2710"/>
    <w:rsid w:val="00C26CB7"/>
    <w:rsid w:val="00C62AAD"/>
    <w:rsid w:val="00C705DD"/>
    <w:rsid w:val="00D07B64"/>
    <w:rsid w:val="00D9098E"/>
    <w:rsid w:val="00DA4477"/>
    <w:rsid w:val="00DA7667"/>
    <w:rsid w:val="00DD67F5"/>
    <w:rsid w:val="00DF2CF1"/>
    <w:rsid w:val="00E14FE2"/>
    <w:rsid w:val="00E8156C"/>
    <w:rsid w:val="00EA2DAF"/>
    <w:rsid w:val="00ED4A1F"/>
    <w:rsid w:val="00F23D1E"/>
    <w:rsid w:val="00F45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368BB5"/>
  <w15:docId w15:val="{2E4C6774-0A6D-4C9F-8021-379A17D24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24FC"/>
    <w:pPr>
      <w:widowControl w:val="0"/>
      <w:jc w:val="both"/>
    </w:pPr>
  </w:style>
  <w:style w:type="paragraph" w:styleId="a4">
    <w:name w:val="header"/>
    <w:basedOn w:val="a"/>
    <w:link w:val="a5"/>
    <w:uiPriority w:val="99"/>
    <w:unhideWhenUsed/>
    <w:rsid w:val="00E8156C"/>
    <w:pPr>
      <w:tabs>
        <w:tab w:val="center" w:pos="4252"/>
        <w:tab w:val="right" w:pos="8504"/>
      </w:tabs>
      <w:snapToGrid w:val="0"/>
    </w:pPr>
  </w:style>
  <w:style w:type="character" w:customStyle="1" w:styleId="a5">
    <w:name w:val="ヘッダー (文字)"/>
    <w:basedOn w:val="a0"/>
    <w:link w:val="a4"/>
    <w:uiPriority w:val="99"/>
    <w:rsid w:val="00E8156C"/>
  </w:style>
  <w:style w:type="paragraph" w:styleId="a6">
    <w:name w:val="footer"/>
    <w:basedOn w:val="a"/>
    <w:link w:val="a7"/>
    <w:uiPriority w:val="99"/>
    <w:unhideWhenUsed/>
    <w:rsid w:val="00E8156C"/>
    <w:pPr>
      <w:tabs>
        <w:tab w:val="center" w:pos="4252"/>
        <w:tab w:val="right" w:pos="8504"/>
      </w:tabs>
      <w:snapToGrid w:val="0"/>
    </w:pPr>
  </w:style>
  <w:style w:type="character" w:customStyle="1" w:styleId="a7">
    <w:name w:val="フッター (文字)"/>
    <w:basedOn w:val="a0"/>
    <w:link w:val="a6"/>
    <w:uiPriority w:val="99"/>
    <w:rsid w:val="00E81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80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1229</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SS-DAY4</dc:creator>
  <cp:keywords/>
  <dc:description/>
  <cp:lastModifiedBy>SS-JIM5</cp:lastModifiedBy>
  <cp:revision>29</cp:revision>
  <cp:lastPrinted>2024-06-04T02:49:00Z</cp:lastPrinted>
  <dcterms:created xsi:type="dcterms:W3CDTF">2023-05-10T09:23:00Z</dcterms:created>
  <dcterms:modified xsi:type="dcterms:W3CDTF">2024-06-12T23:51:00Z</dcterms:modified>
</cp:coreProperties>
</file>